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6DC" w:rsidRDefault="002677ED" w:rsidP="00BA66DC">
      <w:pPr>
        <w:spacing w:after="0"/>
        <w:jc w:val="both"/>
        <w:rPr>
          <w:rFonts w:ascii="Times New Roman" w:hAnsi="Times New Roman"/>
          <w:b/>
        </w:rPr>
      </w:pPr>
      <w:r w:rsidRPr="002677ED">
        <w:rPr>
          <w:rFonts w:ascii="Calibri" w:hAnsi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75pt;margin-top:-32.25pt;width:46.15pt;height:50.4pt;z-index:251660288;visibility:visible;mso-wrap-edited:f">
            <v:imagedata r:id="rId5" o:title=""/>
            <w10:wrap type="topAndBottom"/>
          </v:shape>
          <o:OLEObject Type="Embed" ProgID="Word.Picture.8" ShapeID="_x0000_s1026" DrawAspect="Content" ObjectID="_1830419471" r:id="rId6"/>
        </w:pict>
      </w:r>
    </w:p>
    <w:p w:rsidR="00BA66DC" w:rsidRDefault="002677ED" w:rsidP="00BA66DC">
      <w:pPr>
        <w:spacing w:after="0"/>
        <w:jc w:val="center"/>
        <w:rPr>
          <w:rFonts w:ascii="Times New Roman" w:hAnsi="Times New Roman"/>
          <w:b/>
        </w:rPr>
      </w:pPr>
      <w:r w:rsidRPr="002677ED">
        <w:rPr>
          <w:rFonts w:ascii="Times New Roman" w:hAnsi="Times New Roman"/>
          <w:b/>
        </w:rPr>
        <w:pict>
          <v:rect id="_x0000_i1026" style="width:416.3pt;height:2.25pt" o:hrpct="890" o:hralign="center" o:hrstd="t" o:hrnoshade="t" o:hr="t" fillcolor="#a08c68" stroked="f"/>
        </w:pict>
      </w:r>
    </w:p>
    <w:p w:rsidR="00BA66DC" w:rsidRDefault="00BA66DC" w:rsidP="00BA66DC">
      <w:pPr>
        <w:pStyle w:val="1"/>
        <w:rPr>
          <w:b w:val="0"/>
        </w:rPr>
      </w:pPr>
    </w:p>
    <w:p w:rsidR="00BA66DC" w:rsidRDefault="00BA66DC" w:rsidP="00BA66DC">
      <w:pPr>
        <w:pStyle w:val="1"/>
        <w:rPr>
          <w:sz w:val="30"/>
        </w:rPr>
      </w:pPr>
      <w:r>
        <w:rPr>
          <w:sz w:val="30"/>
        </w:rPr>
        <w:t xml:space="preserve">ФИНАНСОВОЕ УПРАВЛЕНИЕ </w:t>
      </w:r>
    </w:p>
    <w:p w:rsidR="00BA66DC" w:rsidRDefault="00BA66DC" w:rsidP="00BA66DC">
      <w:pPr>
        <w:pStyle w:val="a3"/>
      </w:pPr>
      <w:r>
        <w:rPr>
          <w:sz w:val="30"/>
        </w:rPr>
        <w:t>Златоустовского городского округа</w:t>
      </w:r>
    </w:p>
    <w:p w:rsidR="00BA66DC" w:rsidRDefault="00BA66DC" w:rsidP="00BA66DC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:rsidR="00BA66DC" w:rsidRDefault="00BA66DC" w:rsidP="00BA66DC">
      <w:pPr>
        <w:pStyle w:val="1"/>
        <w:rPr>
          <w:sz w:val="30"/>
        </w:rPr>
      </w:pPr>
      <w:r>
        <w:rPr>
          <w:sz w:val="30"/>
        </w:rPr>
        <w:t>П Р И К А З</w:t>
      </w:r>
    </w:p>
    <w:p w:rsidR="00BA66DC" w:rsidRPr="00B05B72" w:rsidRDefault="00BA66DC" w:rsidP="00BA66DC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B05B72">
        <w:rPr>
          <w:rFonts w:ascii="Times New Roman" w:hAnsi="Times New Roman"/>
          <w:sz w:val="26"/>
          <w:szCs w:val="26"/>
        </w:rPr>
        <w:t xml:space="preserve">№ </w:t>
      </w:r>
      <w:r w:rsidR="00CC293C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</w:t>
      </w:r>
      <w:r>
        <w:rPr>
          <w:rFonts w:ascii="Times New Roman" w:hAnsi="Times New Roman"/>
          <w:sz w:val="28"/>
          <w:szCs w:val="28"/>
        </w:rPr>
        <w:tab/>
        <w:t xml:space="preserve">                </w:t>
      </w:r>
      <w:r w:rsidR="00CC293C">
        <w:rPr>
          <w:rFonts w:ascii="Times New Roman" w:hAnsi="Times New Roman"/>
          <w:sz w:val="26"/>
          <w:szCs w:val="26"/>
        </w:rPr>
        <w:t>от 20.01.2026 г.</w:t>
      </w:r>
    </w:p>
    <w:tbl>
      <w:tblPr>
        <w:tblW w:w="0" w:type="auto"/>
        <w:tblLook w:val="04A0"/>
      </w:tblPr>
      <w:tblGrid>
        <w:gridCol w:w="4928"/>
        <w:gridCol w:w="4643"/>
      </w:tblGrid>
      <w:tr w:rsidR="00BA66DC" w:rsidTr="002A7901">
        <w:trPr>
          <w:trHeight w:val="1964"/>
        </w:trPr>
        <w:tc>
          <w:tcPr>
            <w:tcW w:w="4928" w:type="dxa"/>
            <w:hideMark/>
          </w:tcPr>
          <w:p w:rsidR="00BA66DC" w:rsidRDefault="00BA66DC" w:rsidP="002A7901">
            <w:pPr>
              <w:pStyle w:val="ConsPlusTitle"/>
              <w:widowControl/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Приказ Финансового управления Златоустовского городского округа от 25.12.2018г. № 106 «Об утверждении Порядка составления и представления годовой,  квартальной и месячной бюджетной отчетности   Златоустовского городского округа, сводной бухгалтерской отчетности муниципальных бюджетных и муниципальных автономных учреждений»</w:t>
            </w:r>
          </w:p>
        </w:tc>
        <w:tc>
          <w:tcPr>
            <w:tcW w:w="4643" w:type="dxa"/>
          </w:tcPr>
          <w:p w:rsidR="00BA66DC" w:rsidRDefault="00BA66DC" w:rsidP="002A7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66DC" w:rsidRPr="00BA66DC" w:rsidRDefault="00BA66DC" w:rsidP="005F589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A66DC">
        <w:rPr>
          <w:rFonts w:ascii="Times New Roman" w:hAnsi="Times New Roman"/>
          <w:sz w:val="24"/>
          <w:szCs w:val="24"/>
        </w:rPr>
        <w:t>В целях своевременного и качественного составления бюджетной отчетности Златоустовского  городского округа, сводной бухгалтерской отчетности муниципальных бюджетных и муниципальных автономных учреждений,</w:t>
      </w:r>
    </w:p>
    <w:p w:rsidR="00BA66DC" w:rsidRPr="00BA66DC" w:rsidRDefault="00BA66DC" w:rsidP="00F57D4C">
      <w:pPr>
        <w:jc w:val="center"/>
        <w:rPr>
          <w:rFonts w:ascii="Times New Roman" w:hAnsi="Times New Roman"/>
          <w:sz w:val="24"/>
          <w:szCs w:val="24"/>
        </w:rPr>
      </w:pPr>
      <w:r w:rsidRPr="00BA66DC">
        <w:rPr>
          <w:rFonts w:ascii="Times New Roman" w:hAnsi="Times New Roman"/>
          <w:sz w:val="24"/>
          <w:szCs w:val="24"/>
        </w:rPr>
        <w:t>ПРИКАЗЫВАЮ:</w:t>
      </w:r>
    </w:p>
    <w:p w:rsidR="00BA66DC" w:rsidRDefault="00BA66DC" w:rsidP="00DF0D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BA66DC">
        <w:rPr>
          <w:rFonts w:ascii="Times New Roman" w:hAnsi="Times New Roman"/>
          <w:sz w:val="24"/>
          <w:szCs w:val="24"/>
        </w:rPr>
        <w:t>Внести в</w:t>
      </w:r>
      <w:r w:rsidR="008E337C">
        <w:rPr>
          <w:rFonts w:ascii="Times New Roman" w:hAnsi="Times New Roman"/>
          <w:sz w:val="24"/>
          <w:szCs w:val="24"/>
        </w:rPr>
        <w:t xml:space="preserve"> Порядок составления и </w:t>
      </w:r>
      <w:r w:rsidR="008E337C" w:rsidRPr="00BA66DC">
        <w:rPr>
          <w:rFonts w:ascii="Times New Roman" w:hAnsi="Times New Roman" w:cs="Times New Roman"/>
          <w:sz w:val="24"/>
          <w:szCs w:val="24"/>
        </w:rPr>
        <w:t xml:space="preserve">представления годовой,  квартальной и </w:t>
      </w:r>
      <w:r w:rsidR="008E337C">
        <w:rPr>
          <w:rFonts w:ascii="Times New Roman" w:hAnsi="Times New Roman" w:cs="Times New Roman"/>
          <w:sz w:val="24"/>
          <w:szCs w:val="24"/>
        </w:rPr>
        <w:t xml:space="preserve">месячной бюджетной отчетности </w:t>
      </w:r>
      <w:r w:rsidR="008E337C" w:rsidRPr="00BA66DC">
        <w:rPr>
          <w:rFonts w:ascii="Times New Roman" w:hAnsi="Times New Roman" w:cs="Times New Roman"/>
          <w:sz w:val="24"/>
          <w:szCs w:val="24"/>
        </w:rPr>
        <w:t>Златоустовского городского округа, сводной бухгалтерской отчетности муниципальных бюджетных и муниципальных автономных учреждений</w:t>
      </w:r>
      <w:r w:rsidR="008E337C">
        <w:rPr>
          <w:rFonts w:ascii="Times New Roman" w:hAnsi="Times New Roman" w:cs="Times New Roman"/>
          <w:sz w:val="24"/>
          <w:szCs w:val="24"/>
        </w:rPr>
        <w:t>, утвержденный Приказом</w:t>
      </w:r>
      <w:r w:rsidRPr="00BA66DC">
        <w:rPr>
          <w:rFonts w:ascii="Times New Roman" w:hAnsi="Times New Roman"/>
          <w:sz w:val="24"/>
          <w:szCs w:val="24"/>
        </w:rPr>
        <w:t xml:space="preserve"> Финансового управления Златоустовского городского округа № 106 от 25.12.2018 года </w:t>
      </w:r>
      <w:r w:rsidRPr="00BA66DC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675658" w:rsidRDefault="00D62E43" w:rsidP="00DF0D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675658">
        <w:rPr>
          <w:rFonts w:ascii="Times New Roman" w:hAnsi="Times New Roman" w:cs="Times New Roman"/>
          <w:sz w:val="24"/>
          <w:szCs w:val="24"/>
        </w:rPr>
        <w:t>пункт 5 раздела 2 «Составление отчетности» дополнить строками следующего содержания:</w:t>
      </w:r>
    </w:p>
    <w:p w:rsidR="00675658" w:rsidRDefault="00675658" w:rsidP="00DF0D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«Периодичность предоставления формы 0503173 – ежеквартально</w:t>
      </w:r>
      <w:r w:rsidR="001B045D">
        <w:rPr>
          <w:rFonts w:ascii="Times New Roman" w:hAnsi="Times New Roman" w:cs="Times New Roman"/>
          <w:sz w:val="24"/>
          <w:szCs w:val="24"/>
        </w:rPr>
        <w:t xml:space="preserve">, за исключением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045D">
        <w:rPr>
          <w:rFonts w:ascii="Times New Roman" w:hAnsi="Times New Roman" w:cs="Times New Roman"/>
          <w:sz w:val="24"/>
          <w:szCs w:val="24"/>
        </w:rPr>
        <w:t>случаев</w:t>
      </w:r>
      <w:r>
        <w:rPr>
          <w:rFonts w:ascii="Times New Roman" w:hAnsi="Times New Roman" w:cs="Times New Roman"/>
          <w:sz w:val="24"/>
          <w:szCs w:val="24"/>
        </w:rPr>
        <w:t xml:space="preserve">, связанных </w:t>
      </w:r>
      <w:r w:rsidR="001B045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исправлением в течении финансового года ошибок прошлых лет – в месяце приняти</w:t>
      </w:r>
      <w:r w:rsidR="006B30FB">
        <w:rPr>
          <w:rFonts w:ascii="Times New Roman" w:hAnsi="Times New Roman" w:cs="Times New Roman"/>
          <w:sz w:val="24"/>
          <w:szCs w:val="24"/>
        </w:rPr>
        <w:t>я решения об исправлении ошибки и далее в течении финансового года.</w:t>
      </w:r>
      <w:r w:rsidR="00635BA9">
        <w:rPr>
          <w:rFonts w:ascii="Times New Roman" w:hAnsi="Times New Roman" w:cs="Times New Roman"/>
          <w:sz w:val="24"/>
          <w:szCs w:val="24"/>
        </w:rPr>
        <w:t xml:space="preserve"> Периодичность предоставления формы 0503773 – ежеквартально.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FD2D4B" w:rsidRDefault="00675658" w:rsidP="00DF0D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635BA9">
        <w:rPr>
          <w:rFonts w:ascii="Times New Roman" w:hAnsi="Times New Roman" w:cs="Times New Roman"/>
          <w:sz w:val="24"/>
          <w:szCs w:val="24"/>
        </w:rPr>
        <w:t xml:space="preserve">подпункт 1 </w:t>
      </w:r>
      <w:r w:rsidR="00D62E43">
        <w:rPr>
          <w:rFonts w:ascii="Times New Roman" w:hAnsi="Times New Roman" w:cs="Times New Roman"/>
          <w:sz w:val="24"/>
          <w:szCs w:val="24"/>
        </w:rPr>
        <w:t>пункт</w:t>
      </w:r>
      <w:r w:rsidR="00635BA9">
        <w:rPr>
          <w:rFonts w:ascii="Times New Roman" w:hAnsi="Times New Roman" w:cs="Times New Roman"/>
          <w:sz w:val="24"/>
          <w:szCs w:val="24"/>
        </w:rPr>
        <w:t>а</w:t>
      </w:r>
      <w:r w:rsidR="00D62E43">
        <w:rPr>
          <w:rFonts w:ascii="Times New Roman" w:hAnsi="Times New Roman" w:cs="Times New Roman"/>
          <w:sz w:val="24"/>
          <w:szCs w:val="24"/>
        </w:rPr>
        <w:t xml:space="preserve"> 8 раздела 3 «Состав бюджетной отчетности»</w:t>
      </w:r>
      <w:r w:rsidR="008E337C">
        <w:rPr>
          <w:rFonts w:ascii="Times New Roman" w:hAnsi="Times New Roman" w:cs="Times New Roman"/>
          <w:sz w:val="24"/>
          <w:szCs w:val="24"/>
        </w:rPr>
        <w:t xml:space="preserve"> </w:t>
      </w:r>
      <w:r w:rsidR="00FD2D4B">
        <w:rPr>
          <w:rFonts w:ascii="Times New Roman" w:hAnsi="Times New Roman" w:cs="Times New Roman"/>
          <w:sz w:val="24"/>
          <w:szCs w:val="24"/>
        </w:rPr>
        <w:t>дополнить строками следующего содержания:</w:t>
      </w:r>
    </w:p>
    <w:p w:rsidR="00D62E43" w:rsidRDefault="00FD2D4B" w:rsidP="00DF0D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«Отчет</w:t>
      </w:r>
      <w:r w:rsidR="00675658">
        <w:rPr>
          <w:rFonts w:ascii="Times New Roman" w:hAnsi="Times New Roman" w:cs="Times New Roman"/>
          <w:sz w:val="24"/>
          <w:szCs w:val="24"/>
        </w:rPr>
        <w:t xml:space="preserve"> об исполнении консолидированного бюджета (ф. 0503317М_ФК_ЭКР); Сведения об изменении остатков валюты баланса (ф.0503173) – в случаях исправления ошибок прошлых лет.»</w:t>
      </w:r>
      <w:r w:rsidR="00635BA9">
        <w:rPr>
          <w:rFonts w:ascii="Times New Roman" w:hAnsi="Times New Roman" w:cs="Times New Roman"/>
          <w:sz w:val="24"/>
          <w:szCs w:val="24"/>
        </w:rPr>
        <w:t>.</w:t>
      </w:r>
    </w:p>
    <w:p w:rsidR="00635BA9" w:rsidRDefault="00635BA9" w:rsidP="00635B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подпункт 2 пункта 8 раздела 3 «Состав бюджетной отчетности» дополнить строками следующего содержания:</w:t>
      </w:r>
    </w:p>
    <w:p w:rsidR="00635BA9" w:rsidRDefault="00635BA9" w:rsidP="00635B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«Сведения об изменении остатков валюты баланса (ф.0503173), Таблица «О просроченной дебиторской задолженности (ф. пр169)</w:t>
      </w:r>
      <w:r w:rsidR="00433938">
        <w:rPr>
          <w:rFonts w:ascii="Times New Roman" w:hAnsi="Times New Roman" w:cs="Times New Roman"/>
          <w:sz w:val="24"/>
          <w:szCs w:val="24"/>
        </w:rPr>
        <w:t>, текстовая часть пояснительной записки (ф.0503160)</w:t>
      </w:r>
      <w:r w:rsidR="00E5688B">
        <w:rPr>
          <w:rFonts w:ascii="Times New Roman" w:hAnsi="Times New Roman" w:cs="Times New Roman"/>
          <w:sz w:val="24"/>
          <w:szCs w:val="24"/>
        </w:rPr>
        <w:t>, Таблица 15 «Причины увеличения просроченной задолженности – на 01 июля, на 01 октября.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635BA9" w:rsidRDefault="00635BA9" w:rsidP="00635B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4) в подпункте 2 пункта 8 раздела 3 «Состав бюджетной отчетности</w:t>
      </w:r>
      <w:r w:rsidR="00433938">
        <w:rPr>
          <w:rFonts w:ascii="Times New Roman" w:hAnsi="Times New Roman" w:cs="Times New Roman"/>
          <w:sz w:val="24"/>
          <w:szCs w:val="24"/>
        </w:rPr>
        <w:t>» абзац первый изложить в новой редакции:</w:t>
      </w:r>
    </w:p>
    <w:p w:rsidR="00433938" w:rsidRDefault="00433938" w:rsidP="00635B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«Справка по консолидируемым расчетам в части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неденежных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расчетов (ф.0503125) предоставляется на отчетную дату, установленную Министерством финансов Челябинской области.».</w:t>
      </w:r>
    </w:p>
    <w:p w:rsidR="00DF0D5A" w:rsidRDefault="00257110" w:rsidP="00DF0D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F0D5A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в подпункте 1 </w:t>
      </w:r>
      <w:r w:rsidR="005F5894">
        <w:rPr>
          <w:rFonts w:ascii="Times New Roman" w:hAnsi="Times New Roman" w:cs="Times New Roman"/>
          <w:sz w:val="24"/>
          <w:szCs w:val="24"/>
        </w:rPr>
        <w:t>пункт</w:t>
      </w:r>
      <w:r>
        <w:rPr>
          <w:rFonts w:ascii="Times New Roman" w:hAnsi="Times New Roman" w:cs="Times New Roman"/>
          <w:sz w:val="24"/>
          <w:szCs w:val="24"/>
        </w:rPr>
        <w:t xml:space="preserve">а 20 </w:t>
      </w:r>
      <w:r w:rsidR="005F5894">
        <w:rPr>
          <w:rFonts w:ascii="Times New Roman" w:hAnsi="Times New Roman" w:cs="Times New Roman"/>
          <w:sz w:val="24"/>
          <w:szCs w:val="24"/>
        </w:rPr>
        <w:t xml:space="preserve">раздела 5 «Состав и критерии для отражения показателей в сводной бухгалтерской отчетности» </w:t>
      </w:r>
      <w:r>
        <w:rPr>
          <w:rFonts w:ascii="Times New Roman" w:hAnsi="Times New Roman" w:cs="Times New Roman"/>
          <w:sz w:val="24"/>
          <w:szCs w:val="24"/>
        </w:rPr>
        <w:t xml:space="preserve"> слова «1 млн.рублей» заменить на «10 млн.рублей».</w:t>
      </w:r>
    </w:p>
    <w:p w:rsidR="00257110" w:rsidRDefault="00257110" w:rsidP="002571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в подпункте 2 пункта 20 раздела 5 «Состав и критерии для отражения показателей в сводной бухгалтерской отчетности»  слова «1 млн.рублей» заменить на «10 млн.рублей».</w:t>
      </w:r>
    </w:p>
    <w:p w:rsidR="005F5894" w:rsidRDefault="005F5894" w:rsidP="00DF0D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Отделу бухгалтерского учета и отчетности (Федоровой Т.Н.) довести данный приказ до главных администраторов бюджетных средств и разместить приказ на официальном сайте Златоустовского городского округа в сети «Интернет».</w:t>
      </w:r>
    </w:p>
    <w:p w:rsidR="005F5894" w:rsidRDefault="005F5894" w:rsidP="00DF0D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Организацию исполнения настоящего приказа возложить на заместителя </w:t>
      </w:r>
      <w:r w:rsidR="00B05B72">
        <w:rPr>
          <w:rFonts w:ascii="Times New Roman" w:hAnsi="Times New Roman" w:cs="Times New Roman"/>
          <w:sz w:val="24"/>
          <w:szCs w:val="24"/>
        </w:rPr>
        <w:t>начальника управления</w:t>
      </w:r>
      <w:r>
        <w:rPr>
          <w:rFonts w:ascii="Times New Roman" w:hAnsi="Times New Roman" w:cs="Times New Roman"/>
          <w:sz w:val="24"/>
          <w:szCs w:val="24"/>
        </w:rPr>
        <w:t xml:space="preserve"> – главного бухгалтера Федорову Т.Н.</w:t>
      </w:r>
    </w:p>
    <w:p w:rsidR="005F5894" w:rsidRDefault="005F5894" w:rsidP="005F58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5894" w:rsidRDefault="005F5894" w:rsidP="005F58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5894" w:rsidRDefault="005F5894" w:rsidP="005F58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5894" w:rsidRDefault="00B05B72" w:rsidP="005F58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5F5894">
        <w:rPr>
          <w:rFonts w:ascii="Times New Roman" w:hAnsi="Times New Roman" w:cs="Times New Roman"/>
          <w:sz w:val="24"/>
          <w:szCs w:val="24"/>
        </w:rPr>
        <w:t xml:space="preserve"> Финансового управления </w:t>
      </w:r>
    </w:p>
    <w:p w:rsidR="005F5894" w:rsidRPr="00BA66DC" w:rsidRDefault="005F5894" w:rsidP="005F589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Златоустовского городского округа                                                                </w:t>
      </w:r>
      <w:r w:rsidR="00DC70B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Т.Н. </w:t>
      </w:r>
      <w:proofErr w:type="spellStart"/>
      <w:r w:rsidR="00DC70B3">
        <w:rPr>
          <w:rFonts w:ascii="Times New Roman" w:hAnsi="Times New Roman" w:cs="Times New Roman"/>
          <w:sz w:val="24"/>
          <w:szCs w:val="24"/>
        </w:rPr>
        <w:t>Царькова</w:t>
      </w:r>
      <w:proofErr w:type="spellEnd"/>
    </w:p>
    <w:p w:rsidR="00BA66DC" w:rsidRDefault="00BA66DC" w:rsidP="00DF0D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F0D5A" w:rsidRPr="00BA66DC" w:rsidRDefault="00DF0D5A" w:rsidP="00DF0D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0465" w:rsidRPr="00BA66DC" w:rsidRDefault="00560465">
      <w:pPr>
        <w:rPr>
          <w:sz w:val="24"/>
          <w:szCs w:val="24"/>
        </w:rPr>
      </w:pPr>
    </w:p>
    <w:sectPr w:rsidR="00560465" w:rsidRPr="00BA66DC" w:rsidSect="00560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74CAF"/>
    <w:multiLevelType w:val="hybridMultilevel"/>
    <w:tmpl w:val="317CD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A66DC"/>
    <w:rsid w:val="00083041"/>
    <w:rsid w:val="00115C27"/>
    <w:rsid w:val="0014379E"/>
    <w:rsid w:val="001B045D"/>
    <w:rsid w:val="002308F5"/>
    <w:rsid w:val="00257110"/>
    <w:rsid w:val="002677ED"/>
    <w:rsid w:val="002A7258"/>
    <w:rsid w:val="003238A4"/>
    <w:rsid w:val="00401BF7"/>
    <w:rsid w:val="00433938"/>
    <w:rsid w:val="004627EB"/>
    <w:rsid w:val="00474288"/>
    <w:rsid w:val="005002B3"/>
    <w:rsid w:val="00560465"/>
    <w:rsid w:val="00583009"/>
    <w:rsid w:val="005F5894"/>
    <w:rsid w:val="00635BA9"/>
    <w:rsid w:val="00675658"/>
    <w:rsid w:val="00695E44"/>
    <w:rsid w:val="006B30FB"/>
    <w:rsid w:val="006C55F9"/>
    <w:rsid w:val="007C7937"/>
    <w:rsid w:val="008046DA"/>
    <w:rsid w:val="008E337C"/>
    <w:rsid w:val="008F593B"/>
    <w:rsid w:val="00976E94"/>
    <w:rsid w:val="00997F29"/>
    <w:rsid w:val="00AE6024"/>
    <w:rsid w:val="00B05B72"/>
    <w:rsid w:val="00B70E14"/>
    <w:rsid w:val="00BA66DC"/>
    <w:rsid w:val="00C20D2C"/>
    <w:rsid w:val="00C61E03"/>
    <w:rsid w:val="00CC293C"/>
    <w:rsid w:val="00D62E43"/>
    <w:rsid w:val="00DA4DBE"/>
    <w:rsid w:val="00DC70B3"/>
    <w:rsid w:val="00DF0D5A"/>
    <w:rsid w:val="00E5688B"/>
    <w:rsid w:val="00E964F1"/>
    <w:rsid w:val="00F57D4C"/>
    <w:rsid w:val="00FD2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6D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A66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66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BA66D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BA66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BA66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A66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</dc:creator>
  <cp:keywords/>
  <dc:description/>
  <cp:lastModifiedBy>fedorova</cp:lastModifiedBy>
  <cp:revision>17</cp:revision>
  <cp:lastPrinted>2026-01-20T08:04:00Z</cp:lastPrinted>
  <dcterms:created xsi:type="dcterms:W3CDTF">2023-01-27T08:00:00Z</dcterms:created>
  <dcterms:modified xsi:type="dcterms:W3CDTF">2026-01-20T08:05:00Z</dcterms:modified>
</cp:coreProperties>
</file>